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Style w:val="cat-FIOgrp-16rplc-3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12rplc-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Addressgrp-1rplc-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>зарегистри</w:t>
      </w:r>
      <w:r>
        <w:rPr>
          <w:rFonts w:ascii="Times New Roman" w:eastAsia="Times New Roman" w:hAnsi="Times New Roman" w:cs="Times New Roman"/>
        </w:rPr>
        <w:t xml:space="preserve">рованного по месту жительства и </w:t>
      </w:r>
      <w:r>
        <w:rPr>
          <w:rFonts w:ascii="Times New Roman" w:eastAsia="Times New Roman" w:hAnsi="Times New Roman" w:cs="Times New Roman"/>
        </w:rPr>
        <w:t xml:space="preserve">проживающего 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Излучинске </w:t>
      </w:r>
      <w:r>
        <w:rPr>
          <w:rStyle w:val="cat-Addressgrp-2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тельское удостоверение </w:t>
      </w:r>
      <w:r>
        <w:rPr>
          <w:rFonts w:ascii="Times New Roman" w:eastAsia="Times New Roman" w:hAnsi="Times New Roman" w:cs="Times New Roman"/>
        </w:rPr>
        <w:t>8631 016369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выдано </w:t>
      </w:r>
      <w:r>
        <w:rPr>
          <w:rStyle w:val="cat-Dategrp-13rplc-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4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Пылев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Style w:val="cat-CarMakeModelgrp-26rplc-13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Ланд </w:t>
      </w:r>
      <w:r>
        <w:rPr>
          <w:rFonts w:ascii="Times New Roman" w:eastAsia="Times New Roman" w:hAnsi="Times New Roman" w:cs="Times New Roman"/>
        </w:rPr>
        <w:t>Крузер</w:t>
      </w:r>
      <w:r>
        <w:rPr>
          <w:rFonts w:ascii="Times New Roman" w:eastAsia="Times New Roman" w:hAnsi="Times New Roman" w:cs="Times New Roman"/>
        </w:rPr>
        <w:t xml:space="preserve"> 200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14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</w:t>
      </w:r>
      <w:r>
        <w:rPr>
          <w:rFonts w:ascii="Times New Roman" w:eastAsia="Times New Roman" w:hAnsi="Times New Roman" w:cs="Times New Roman"/>
        </w:rPr>
        <w:t>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Пылев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надлежащим образом уведомлен о рассмотрении дела: извещение направлено заказным письмом с уведомлением о вручении по адресу, указанному в протоколе об административном правонарушении. Извещение вернулось в судебный участок за истечением срока хранения, мер к получению почтовой корреспонденции адресатом не приято. Сведений об уважительности причин неполучения почтового извещения мировому судье не представлено. При таких обстоятельствах извещение считается доставленным адресату. В соответствии с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558066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4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4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2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Пылев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Style w:val="cat-CarMakeModelgrp-26rplc-34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Ланд </w:t>
      </w:r>
      <w:r>
        <w:rPr>
          <w:rFonts w:ascii="Times New Roman" w:eastAsia="Times New Roman" w:hAnsi="Times New Roman" w:cs="Times New Roman"/>
        </w:rPr>
        <w:t>Крузер</w:t>
      </w:r>
      <w:r>
        <w:rPr>
          <w:rFonts w:ascii="Times New Roman" w:eastAsia="Times New Roman" w:hAnsi="Times New Roman" w:cs="Times New Roman"/>
        </w:rPr>
        <w:t xml:space="preserve"> 200, </w:t>
      </w:r>
      <w:r>
        <w:rPr>
          <w:rStyle w:val="cat-CarNumbergrp-27rplc-3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Излучинска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6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м., </w:t>
      </w:r>
      <w:r>
        <w:rPr>
          <w:rFonts w:ascii="Times New Roman" w:eastAsia="Times New Roman" w:hAnsi="Times New Roman" w:cs="Times New Roman"/>
        </w:rPr>
        <w:t xml:space="preserve">ширина автомобиля </w:t>
      </w:r>
      <w:r>
        <w:rPr>
          <w:rStyle w:val="cat-CarMakeModelgrp-26rplc-43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Ланд </w:t>
      </w:r>
      <w:r>
        <w:rPr>
          <w:rFonts w:ascii="Times New Roman" w:eastAsia="Times New Roman" w:hAnsi="Times New Roman" w:cs="Times New Roman"/>
        </w:rPr>
        <w:t>Крузер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200, </w:t>
      </w:r>
      <w:r>
        <w:rPr>
          <w:rStyle w:val="cat-CarNumbergrp-27rplc-44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- 1,9</w:t>
      </w:r>
      <w:r>
        <w:rPr>
          <w:rFonts w:ascii="Times New Roman" w:eastAsia="Times New Roman" w:hAnsi="Times New Roman" w:cs="Times New Roman"/>
        </w:rPr>
        <w:t xml:space="preserve"> м., ширина обгоняемого 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– 1,8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7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Пылев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со схемой ознакомлен;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9 по </w:t>
      </w:r>
      <w:r>
        <w:rPr>
          <w:rStyle w:val="cat-Addressgrp-8rplc-4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4rplc-4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Style w:val="cat-CarMakeModelgrp-26rplc-53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Ланд </w:t>
      </w:r>
      <w:r>
        <w:rPr>
          <w:rFonts w:ascii="Times New Roman" w:eastAsia="Times New Roman" w:hAnsi="Times New Roman" w:cs="Times New Roman"/>
        </w:rPr>
        <w:t>Крузер</w:t>
      </w:r>
      <w:r>
        <w:rPr>
          <w:rFonts w:ascii="Times New Roman" w:eastAsia="Times New Roman" w:hAnsi="Times New Roman" w:cs="Times New Roman"/>
        </w:rPr>
        <w:t xml:space="preserve"> 200, </w:t>
      </w:r>
      <w:r>
        <w:rPr>
          <w:rStyle w:val="cat-CarNumbergrp-27rplc-54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 в отношении </w:t>
      </w:r>
      <w:r>
        <w:rPr>
          <w:rStyle w:val="cat-FIOgrp-18rplc-5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Style w:val="cat-FIOgrp-18rplc-56"/>
          <w:rFonts w:ascii="Times New Roman" w:eastAsia="Times New Roman" w:hAnsi="Times New Roman" w:cs="Times New Roman"/>
        </w:rPr>
        <w:t>фио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Style w:val="cat-FIOgrp-18rplc-57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4rplc-5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Пылев</w:t>
      </w:r>
      <w:r>
        <w:rPr>
          <w:rFonts w:ascii="Times New Roman" w:eastAsia="Times New Roman" w:hAnsi="Times New Roman" w:cs="Times New Roman"/>
        </w:rPr>
        <w:t xml:space="preserve"> А.В.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Style w:val="cat-FIOgrp-18rplc-60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Пылеву</w:t>
      </w:r>
      <w:r>
        <w:rPr>
          <w:rFonts w:ascii="Times New Roman" w:eastAsia="Times New Roman" w:hAnsi="Times New Roman" w:cs="Times New Roman"/>
        </w:rPr>
        <w:t xml:space="preserve"> А.В.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Style w:val="cat-FIOgrp-16rplc-6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9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6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1881048624</w:t>
      </w:r>
      <w:r>
        <w:rPr>
          <w:rFonts w:ascii="Times New Roman" w:eastAsia="Times New Roman" w:hAnsi="Times New Roman" w:cs="Times New Roman"/>
        </w:rPr>
        <w:t>02800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1746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16rplc-3">
    <w:name w:val="cat-FIO grp-16 rplc-3"/>
    <w:basedOn w:val="DefaultParagraphFont"/>
  </w:style>
  <w:style w:type="character" w:customStyle="1" w:styleId="cat-Dategrp-12rplc-4">
    <w:name w:val="cat-Date grp-12 rplc-4"/>
    <w:basedOn w:val="DefaultParagraphFont"/>
  </w:style>
  <w:style w:type="character" w:customStyle="1" w:styleId="cat-Addressgrp-1rplc-5">
    <w:name w:val="cat-Address grp-1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Dategrp-13rplc-9">
    <w:name w:val="cat-Date grp-13 rplc-9"/>
    <w:basedOn w:val="DefaultParagraphFont"/>
  </w:style>
  <w:style w:type="character" w:customStyle="1" w:styleId="cat-CarMakeModelgrp-26rplc-13">
    <w:name w:val="cat-CarMakeModel grp-26 rplc-13"/>
    <w:basedOn w:val="DefaultParagraphFont"/>
  </w:style>
  <w:style w:type="character" w:customStyle="1" w:styleId="cat-CarNumbergrp-27rplc-14">
    <w:name w:val="cat-CarNumber grp-27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CarMakeModelgrp-26rplc-34">
    <w:name w:val="cat-CarMakeModel grp-26 rplc-34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CarMakeModelgrp-26rplc-43">
    <w:name w:val="cat-CarMakeModel grp-26 rplc-43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Addressgrp-8rplc-47">
    <w:name w:val="cat-Address grp-8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CarMakeModelgrp-26rplc-53">
    <w:name w:val="cat-CarMakeModel grp-26 rplc-53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FIOgrp-18rplc-55">
    <w:name w:val="cat-FIO grp-18 rplc-55"/>
    <w:basedOn w:val="DefaultParagraphFont"/>
  </w:style>
  <w:style w:type="character" w:customStyle="1" w:styleId="cat-FIOgrp-18rplc-56">
    <w:name w:val="cat-FIO grp-18 rplc-56"/>
    <w:basedOn w:val="DefaultParagraphFont"/>
  </w:style>
  <w:style w:type="character" w:customStyle="1" w:styleId="cat-FIOgrp-18rplc-57">
    <w:name w:val="cat-FIO grp-18 rplc-57"/>
    <w:basedOn w:val="DefaultParagraphFont"/>
  </w:style>
  <w:style w:type="character" w:customStyle="1" w:styleId="cat-Addressgrp-4rplc-58">
    <w:name w:val="cat-Address grp-4 rplc-58"/>
    <w:basedOn w:val="DefaultParagraphFont"/>
  </w:style>
  <w:style w:type="character" w:customStyle="1" w:styleId="cat-FIOgrp-18rplc-60">
    <w:name w:val="cat-FIO grp-18 rplc-60"/>
    <w:basedOn w:val="DefaultParagraphFont"/>
  </w:style>
  <w:style w:type="character" w:customStyle="1" w:styleId="cat-FIOgrp-16rplc-62">
    <w:name w:val="cat-FIO grp-16 rplc-62"/>
    <w:basedOn w:val="DefaultParagraphFont"/>
  </w:style>
  <w:style w:type="character" w:customStyle="1" w:styleId="cat-Addressgrp-9rplc-64">
    <w:name w:val="cat-Address grp-9 rplc-64"/>
    <w:basedOn w:val="DefaultParagraphFont"/>
  </w:style>
  <w:style w:type="character" w:customStyle="1" w:styleId="cat-Addressgrp-10rplc-68">
    <w:name w:val="cat-Address grp-10 rplc-68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Addressgrp-0rplc-71">
    <w:name w:val="cat-Address grp-0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